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83C07">
      <w:pPr>
        <w:spacing w:line="560" w:lineRule="exact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0" w:name="OLE_LINK2"/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 w14:paraId="734B092E">
      <w:pPr>
        <w:autoSpaceDE w:val="0"/>
        <w:adjustRightInd w:val="0"/>
        <w:snapToGrid w:val="0"/>
        <w:spacing w:line="560" w:lineRule="exact"/>
        <w:jc w:val="center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spacing w:val="-6"/>
          <w:sz w:val="44"/>
          <w:szCs w:val="44"/>
          <w:lang w:val="en-US" w:eastAsia="zh-CN"/>
        </w:rPr>
        <w:t>北京市智慧城市场景创新需求</w:t>
      </w:r>
      <w:bookmarkEnd w:id="0"/>
      <w:r>
        <w:rPr>
          <w:rFonts w:hint="eastAsia" w:ascii="Times New Roman" w:hAnsi="Times New Roman" w:eastAsia="方正小标宋简体" w:cs="方正小标宋简体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及联系方式</w:t>
      </w:r>
    </w:p>
    <w:tbl>
      <w:tblPr>
        <w:tblStyle w:val="14"/>
        <w:tblW w:w="139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059"/>
        <w:gridCol w:w="852"/>
        <w:gridCol w:w="3124"/>
        <w:gridCol w:w="4256"/>
        <w:gridCol w:w="3288"/>
        <w:gridCol w:w="993"/>
      </w:tblGrid>
      <w:tr w14:paraId="7FC76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EE8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序号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933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场景</w:t>
            </w:r>
          </w:p>
          <w:p w14:paraId="47151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110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场景开放单位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CF2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场景描述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5B8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场景现状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FF7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  <w:lang w:bidi="ar"/>
              </w:rPr>
              <w:t>场景创新点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2C18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1"/>
                <w:szCs w:val="21"/>
                <w:lang w:bidi="ar"/>
              </w:rPr>
              <w:t>联系人</w:t>
            </w:r>
          </w:p>
        </w:tc>
      </w:tr>
      <w:tr w14:paraId="70A3B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6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073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43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“京心相助”弱有所扶智能救助场景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DC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市民政局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AD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困难家庭救助帮扶需求，运用大模型、大数据分析和智能匹配算法，融合政府部门的救助关联数据，构建“京心相助”综合智能体，综合评估家庭困难情况、匹配救助政策，生成“一户一策”救助帮扶建议，汇聚各类救助资金，形成“幸福清单”，联动街道乡镇、网格员和第三方社工机构开展政策宣传、救助帮扶、结果反馈和成效评估，辅助政策咨询和材料预审，推动社会救助从“人找政策”向“政策找人”转变，打造首都数字民政、智慧救助特色应用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57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当前，我市各类救助保障业务主要以依申请救助为主，即“群众申请，街道受理、审核、确认”，涉及民政、卫健、教育、人社、残联等多个政府部门。面对家庭困难变化和多项救助需求，需强化主动发现、量化评估、政策匹配和协同办理的数字化支撑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1.完善主动发现机制。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群众主动申请、基层走访摸排与部门间信息共享等多种方式联动，提升对困难群众家庭变化、突发变故导致大额支出等情形的监测预警能力。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2.统一量化评估标准。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依托大模型、大数据等技术，设计一套科学可行的困难等级判定量化模型，融合人工测算影响评价一致性和多重困境家庭识别。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3.加强救助政策匹配。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结合困难等级评定结果，通过大模型智能匹配救助政策，提出帮扶建议，提高政策匹配的完整性和准确性。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4.优化协同办理与基层经办。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按救助类别智能分配救助部门，通过大数据共享，与各业务系统对接，助力“社会救助一件事”跨部门协同办理，并通过智能咨询和材料预审减轻基层工作人员负担。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6E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1.构建“困难体检”模型。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基于当前已有的动态监测指标，依托大模型技术，优化完善困难指标体系，可自动测算困难分值、生成可视化仪表盘，探索以家庭为单位的量化评估模式。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2.打造“困难标签+政策条目”智能匹配引擎。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困难家庭量化评估情况，智能匹配政策清单，形成“一户一策”救助帮扶建议。生成涵盖基本生活救助、医疗救助、教育资助、住房救助等多维的“幸福清单”，核算家庭年度可享受救助总额，助力准确政策匹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3.数据赋能，辅助基层经办。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7×24小时人工智能政策咨询和申请材料预审，生成宏观决策意见建议，辅助基层工作人员审核确认，实现基层减负与决策支撑双提升。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601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马冲</w:t>
            </w:r>
          </w:p>
          <w:p w14:paraId="7507D2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13910331287</w:t>
            </w:r>
          </w:p>
          <w:p w14:paraId="622901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machong@mzj.beijing.gov.cn</w:t>
            </w:r>
          </w:p>
        </w:tc>
      </w:tr>
      <w:tr w14:paraId="5C74F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2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A14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3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房建市政工程招标备案与合同监管大模型场景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7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0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房建市政工程招标备案与合同监管需求，建设行业垂直招标文件智能审查模型，深度融合招投标法规、地方政策、行业规范及示范文本，识别排他性条款、程序合规、设置合理性及基础错漏等问题，定位问题条款、标注审查依据并提出修改建议，依托住建招投标行政监督平台，衔接文件获取、人工复核、问题整改及结果回传，通过“AI全量初审+人工复核”方式，辅助监管部门开展招标文件备案管理，提升招标文件编制质量与监管效能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8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落实国务院《关于深入实施“人工智能+”行动的意见》、国家发改委等8部门《关于加快招标投标领域人工智能推广应用的实施意见》要求，探索招投标智慧监督新模式，通过文件自动比对、异常自动识别提高监管精准度，运用大数据分析对市场主体行为进行“画像”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1.提升备案审查效率和覆盖面。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解决人工审查单份文件耗时长、重复劳动多的问题，通过智能审查提高效率、监管覆盖率。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2.提高专业条款识别的准确性和一致性。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减少人工判断的理解与口径差异，建立统一审查规则库，规范自由裁量权。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3.加强审查整改与后续监管的衔接。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针对工程暂估价、拟分包工程、项目管理机构等信息，做好跨部门信息流通与问题整改跟踪，构筑建设工程合同全生命周期闭环管理模型。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D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/>
                <w:i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1.建设面向房建市政领域的专业智能审查能力。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结合招投标法规、地方政策、行业规范、示范文本和历史审查案例，建设专业模型及可动态更新的知识和规则库，运用长文本语义理解与条款交叉校验，识别问题、标注法规依据并提出修改建议。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2.将大模型审查嵌入备案和整改流程。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对接公共资源交易平台与住建招投标行政监督平台，自动获取文件、生成审查报告并回传结果，由监管人员复核问题、督促整改。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3.融入全生命周期管理体系，满足行业监管需求。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提取招标文件中合同和监管信息，按业务需要传递相关监管部门，为合同订立、履约、变更、结算及施工现场管理提供管理支撑。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9C1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孙凯</w:t>
            </w:r>
          </w:p>
          <w:p w14:paraId="344B86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13693163427</w:t>
            </w:r>
          </w:p>
          <w:p w14:paraId="304FE0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trikcy99@163.com</w:t>
            </w:r>
          </w:p>
        </w:tc>
      </w:tr>
      <w:tr w14:paraId="49861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5DF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5C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工程建设地方标准立项与编制中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智能审查场景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71BF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  <w:lang w:val="en-US" w:eastAsia="zh-CN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72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向工程建设地方标准立项和文本编制审查，运用大模型语义解析、向量知识库和规则引擎，汇聚国家、行业及北京市地方标准，构建按业务阶段调用审查工具的智能体，开展立项查重、文本纠错、条文协调性比对和引用标准有效性核查，形成“AI初审、专家复核”的协同审查流程，统一标准编审管控尺度，优化住建标准化治理能力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98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北京市现有260余项工程建设地方标准，新增、修订标准数量持续增长，标准管理系统已具备全流程线上办理基础。落实《北京市住房和城乡建设地方标准管理办法》等要求，需在现有系统基础上加强智能审查支撑，提升地方标准立项与编制质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1.提升跨标准比对能力。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拟立项标准需与现行国标、行标和北京地标比对耗时久、漏判风险高，通过AI自动比对缩短立项研判周期。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2.加强文本与引用校核。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标准文本人工逐项核对较为耗时。依托统一标准数据库与AI多维度批量校验，减少反复修改。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3.统一审查口径与过程记录。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通过AI全量初审与标准化报告，统一判定口径，实现全过程追溯。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5D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1.构建“大模型决策+MCP协议工具调度”审查智能体。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自动调用各审查环节的对应工具，解决单一模型无法覆盖多维度审查任务的问题；通过动态更新规则适配审查要求。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2.融合多层级标准数据，支撑跨规范条文校核。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构建国家、行业和北京市地方标准一体化数据库，依托向量知识库和语义解析比对条文，核查条款重复、冲突及引用标准有效性，为审查提供统一依据。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3.建立AI全量初审与专家深度复核相衔接的编审模式。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AI承担查重、纠错和引用校验等工作并生成标准化审查报告，专家重点研判标准的科学性；审查意见和整改记录全程留痕，便于追溯。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E78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杨旭辉</w:t>
            </w:r>
          </w:p>
          <w:p w14:paraId="2049F9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13691446090</w:t>
            </w:r>
          </w:p>
          <w:p w14:paraId="3361A5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biaozhun2026@163.com</w:t>
            </w:r>
          </w:p>
        </w:tc>
      </w:tr>
      <w:tr w14:paraId="6CBAE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A59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D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建设领域人员资格智能核验与动态监管场景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4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04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建设行业人员注册、考试报名审核及持证人员动态监管需求，运用大模型与智能体的图文识别、跨源数据核验和分析能力，辅助人员注册、考试报名等资料核验；比对既有业务数据与社保数据，识别违规“挂证”等异常从业行为，支持动态、分层监管与信用评价，增强全市建设行业安全管监管能力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D0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全市建设行业年处理注册、考试申报业务年均30余万人次，存量100余万人。从业人员规模不断增长，对办理时效、审核准确性和动态监管提出更高要求。需提升智能审核与监管能力，方便申请人和企业办事。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1.加强申报提交前的资料核验。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提前提示资料准确性问题，减少受理后的补正和退回。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2.提升审核办理效率。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面对申报业务量持续增长，在保证核验准确性的同时缩短受理和审核时间。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3.加强持证人员动态监管。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针对违规“挂证”等异常从业行为，对比既有业务数据和社保数据，加强关联分析与预警。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B6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1.将智能预检融入人员资格审核。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运用大模型和智能体识别申报材料中的图文信息，结合多源数据并联校验，在提交前提示材料问题，并辅助注册和考试报名审核，减少材料补正和退回。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2.通过跨源数据分析加强动态监管。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比对人员资格、申报材料和社保数据，识别违规“挂证”等异常从业线索，支持分层监管、为动态信用评价增加数据支撑和态势感知力。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CB9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齐跃</w:t>
            </w:r>
          </w:p>
          <w:p w14:paraId="0BD784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010-55598086</w:t>
            </w:r>
          </w:p>
          <w:p w14:paraId="5020DD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bjjzsss@163.com</w:t>
            </w:r>
          </w:p>
        </w:tc>
      </w:tr>
      <w:tr w14:paraId="66C11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3B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9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住建业务咨询热线智能接听与风险预警场景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2C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市住房城乡建设委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4D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住建领域公开咨询电话全天候响应和诉求研判需求，运用“大模型+规则引擎”和智能语音技术，整合政策法规、办事指南及历史诉求数据，打造智能接听平台，提供高频咨询自动答复、复杂诉求人机结合、通话归档和重点来电预警，形成智能承接、人机联动、全程可溯的电话受理场景，持续提升群众来电响应体验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90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住建部门公开咨询电话受理物业管理、房屋交易、工程建设等事项。面向高峰及非工作时段的来电保障、多类业务政策答复和诉求研判需求，需进一步加强智能化支撑。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1.提升全时段接听与分流能力。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业务高峰时段接听保障需加强，并增强高频重复咨询的智能接入，提高来电承接能力，集中处理疑难诉求。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2.规范政策答复与受理记录。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对于住建领域垂类专业问题，统一同类事项的答复口径，自动留存通话信息和处置记录。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3.加强重点诉求识别与分析。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及时识别疑难问题与重点来电，及时推送负责处室处理；依托话务数据研判诉求重点，支撑主动治理。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B5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1.智能分流并规范答复。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整合住建政策、办事指南和答复素材，构建住建业务知识库，并动态更新；运用“大模型+规则引擎”全天候应答，分流处理高频咨询与复杂问题。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2.自动归档并预警重点来电。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对通话录音、转写并分类归档，识别重点关切与共性反映等来电，推送相关科室研判。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3.分析来电诉求，辅助业务改进。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统计接通率、来电高峰、高频诉求和未接通情况，按月生成分析报告，辅助优化办事流程。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36B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项伟</w:t>
            </w:r>
          </w:p>
          <w:p w14:paraId="4F1848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010-55597119</w:t>
            </w:r>
          </w:p>
          <w:p w14:paraId="18DD91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1651199787@qq.com</w:t>
            </w:r>
          </w:p>
        </w:tc>
      </w:tr>
      <w:tr w14:paraId="3C059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1E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C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干部智识全息视图赋能精准教学场景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D2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中共北京市委党校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A9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绕党校干部教育培训精准育人需求，运用AI分析、大数据建模和多维标签技术，构建学员与教师双向画像，分析学情及教学质量，识别学员短板、学习习惯、政治素养与岗位特质，支持分层教学、定制备课及师资课程智能匹配，打通培训数据壁垒和精准育人阻碍，推进党校人才培养科学化、教学管理精细化、育人服务智能化，培育适配首都发展的干部队伍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E0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传统干部排序依靠人工与经验管理，学情分析粗浅、培训方案容易同质化。现依托干部智识全系视图建设，汇聚相关数据，提升学情分析、教学评价和师资课程配置的精准性，更好地满足各类干部的差异化培训需求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1.加强学员数据整合和学情研判。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摆脱经验式研判，支持对学员特点和培训需求的分析。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2.转变同质化授课模式。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结合学员特点和学情报告，支持分层教学、课程定制和备课。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3.完善教学评价和课程配置。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构建学员、教师双向画像，智能匹配班次程，优化师资配置。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62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1.以多源培训数据构建师生双向画像。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通过AI分析和多维标签建模，围绕政治素养、履职能力、学习轨迹及教师授课情况形成动态画像。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2.结合画像开展教学诊断与评价。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识别学员短板，生成可视化学情和教学质量分析报告，为教学评估和改进提供依据。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3.运用画像支持精准教学与资源匹配。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结合学员与师资画像分析课程、师资的适配情况，辅助班次、师资和课程的智能匹配与调配。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B9E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许斌</w:t>
            </w:r>
          </w:p>
          <w:p w14:paraId="55DA12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18611240776</w:t>
            </w:r>
          </w:p>
          <w:p w14:paraId="749DA7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xubin@bai.gov.cn</w:t>
            </w:r>
          </w:p>
        </w:tc>
      </w:tr>
      <w:tr w14:paraId="47D32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9E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96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党校“智业”教研咨知识服务智能体构建场景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45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中共北京市委党校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93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向党校教学、科研和决策咨询成果的知识复用与管理需求，构建支持多轮自然语言交互和答案溯源的知识服务智能体，为各级使用人员提供成果检索、学者画像分析和资源推荐，结合学科成果趋势与教研部门产出分析辅助学科建设规划，在保障数据安全和访问权限可控的前提下，实现教研咨成果智能赋能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C4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党校教研咨成果兼具教学科研支撑和管理决策参考价值，结合成果数字化治理趋势，挖掘成果检索、学者画像分析和资源推荐服务能力。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目前教研咨数据分散在不同数据库，成果整合利用仍有提升空间。需要对历史成果进行清洗、结构化和向量化整理，通过自然语言检索、溯源问答和成果分析，支持教学科研与学科建设规划。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3AC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1.将智能体多轮自然对话与成果溯源相结合，拓展教研咨知识复用方式。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对数据进行结构化处理和向量化入库，支持多轮自然语言问答，理解用户意图并返回答案和原文出处，结合学者画像分析与资源推荐，为不同用户提供可溯源的知识服务。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2.将知识服务延伸至成果趋势与产出分析，辅助学科建设规划。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可通过自然语言交互，分析学科历年成果趋势、对比教研部门科研产出效能并生成报告。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B49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陈晨</w:t>
            </w:r>
          </w:p>
          <w:p w14:paraId="7EAFA7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15652356628</w:t>
            </w:r>
          </w:p>
          <w:p w14:paraId="1FD6DD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jxxycc@qq.com</w:t>
            </w:r>
          </w:p>
        </w:tc>
      </w:tr>
      <w:tr w14:paraId="1E254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5" w:hRule="atLeast"/>
          <w:jc w:val="center"/>
        </w:trPr>
        <w:tc>
          <w:tcPr>
            <w:tcW w:w="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BD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66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党校综务协同办公智能体场景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9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中共北京市委党校</w:t>
            </w:r>
          </w:p>
        </w:tc>
        <w:tc>
          <w:tcPr>
            <w:tcW w:w="3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70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向党校综务工作的知识应用、事务协同和管理需求，运用大模型、检索增强生成和流程自动化技术，整合制度文件、历史文档、会议记录及业务台账，构建协同办公智能体，将知识应用与任务编排相结合，支持资料检索、文书处理、审批流转和效能分析，实现常规事务自动办理、合规校验和主动预警，助推党校办公向着智能化、高效化升级。</w:t>
            </w:r>
          </w:p>
        </w:tc>
        <w:tc>
          <w:tcPr>
            <w:tcW w:w="4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2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一、背景情况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党校综务工作涵盖公文、审批、会议协同、数据统计与合规管理，涉及制度文件、历史文档、会议记录和业务台账等多类资料。随着业务增多、工作环节延展，需要加强知识积累、流程协同和管理分析，为综务工作提供可复用的数智化支持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二、拟解决的问题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1.加强知识沉淀复用。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整合分散的历史经验与制度文件，进行归集和结构化处理，用于快速检索和使用调用。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2.加强跨环节任务协同。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启用流程自动流转与异常预警，提高高频重复业务以及跨系统协同任务处理效率。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3.加强办公事项过程管控。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分析办公数据，掌握办理进度、工作效率和潜在风险，为办公管理提供支撑。</w:t>
            </w:r>
          </w:p>
        </w:tc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0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tLeast"/>
              <w:ind w:left="0" w:right="0"/>
              <w:jc w:val="both"/>
              <w:textAlignment w:val="top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1.结合办公知识库辅助文书处理与合规自查。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归集整理历史材料、经验文件和制度规范，运用大模型与检索增强生成技术，支持资料检索、经验复用、文书处理和合规自查。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2.融合多模态解析与任务编排，辅助办公协同。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解析音视频、表格等办公素材，结合任务拆解和流程编排，衔接公文、会议纪要和审批等办公环节，减少重复操作。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3.运用办公数据支持过程分析与风险提示。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汇聚业务台账和流程数据，生成效能报表与风险提示，辅助掌握事项办理情况、优化办公管理。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339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许斌</w:t>
            </w:r>
          </w:p>
          <w:p w14:paraId="53D747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18611240776</w:t>
            </w:r>
          </w:p>
          <w:p w14:paraId="18D273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Times New Roman" w:hAnsi="Times New Roman" w:eastAsia="仿宋_GB2312" w:cs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1"/>
                <w:szCs w:val="21"/>
              </w:rPr>
              <w:t>xubin@bai.gov.cn</w:t>
            </w:r>
          </w:p>
        </w:tc>
      </w:tr>
    </w:tbl>
    <w:p w14:paraId="1B9F8E66">
      <w:pPr>
        <w:widowControl/>
        <w:spacing w:line="560" w:lineRule="exact"/>
        <w:jc w:val="left"/>
        <w:outlineLvl w:val="0"/>
        <w:rPr>
          <w:rFonts w:hint="eastAsia" w:ascii="Times New Roman" w:hAnsi="Times New Roman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6838" w:h="11905" w:orient="landscape"/>
          <w:pgMar w:top="1803" w:right="1440" w:bottom="1803" w:left="1440" w:header="851" w:footer="992" w:gutter="0"/>
          <w:cols w:space="720" w:num="1"/>
          <w:docGrid w:type="lines" w:linePitch="325" w:charSpace="0"/>
        </w:sectPr>
      </w:pPr>
    </w:p>
    <w:p w14:paraId="3538A9FE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BB274F-C01B-486E-B00B-A73F7D4D92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A51CFE2-C0C0-493F-854A-A98FFC7914A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DejaVu Sans">
    <w:altName w:val="Segoe Print"/>
    <w:panose1 w:val="020B0606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BDD510F-29EE-4BC8-999A-9C4E62335ACE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3978C8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D77601">
                          <w:pPr>
                            <w:pStyle w:val="8"/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D77601">
                    <w:pPr>
                      <w:pStyle w:val="8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DDB8E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4A1947CF"/>
    <w:rsid w:val="00056FB6"/>
    <w:rsid w:val="000D3089"/>
    <w:rsid w:val="000E5D72"/>
    <w:rsid w:val="001373D9"/>
    <w:rsid w:val="00223F17"/>
    <w:rsid w:val="002610D4"/>
    <w:rsid w:val="00261842"/>
    <w:rsid w:val="00262B68"/>
    <w:rsid w:val="002F5F75"/>
    <w:rsid w:val="00316858"/>
    <w:rsid w:val="00317A88"/>
    <w:rsid w:val="00331371"/>
    <w:rsid w:val="00345656"/>
    <w:rsid w:val="0038382E"/>
    <w:rsid w:val="00394586"/>
    <w:rsid w:val="003B14F1"/>
    <w:rsid w:val="004A548F"/>
    <w:rsid w:val="004F14B7"/>
    <w:rsid w:val="00554655"/>
    <w:rsid w:val="00580A30"/>
    <w:rsid w:val="005F24C5"/>
    <w:rsid w:val="00605769"/>
    <w:rsid w:val="00606854"/>
    <w:rsid w:val="00624A3B"/>
    <w:rsid w:val="006442A6"/>
    <w:rsid w:val="00654B4B"/>
    <w:rsid w:val="00674445"/>
    <w:rsid w:val="006814CC"/>
    <w:rsid w:val="006B1F06"/>
    <w:rsid w:val="006C590B"/>
    <w:rsid w:val="006D6A95"/>
    <w:rsid w:val="006F20E7"/>
    <w:rsid w:val="007B435C"/>
    <w:rsid w:val="00810FD9"/>
    <w:rsid w:val="0081652B"/>
    <w:rsid w:val="00854977"/>
    <w:rsid w:val="008E7BB5"/>
    <w:rsid w:val="00982BC8"/>
    <w:rsid w:val="009A7541"/>
    <w:rsid w:val="009F00EF"/>
    <w:rsid w:val="00A075D7"/>
    <w:rsid w:val="00A448FF"/>
    <w:rsid w:val="00A5779A"/>
    <w:rsid w:val="00A7008D"/>
    <w:rsid w:val="00AB032D"/>
    <w:rsid w:val="00AB0EB7"/>
    <w:rsid w:val="00AC55B6"/>
    <w:rsid w:val="00AF5435"/>
    <w:rsid w:val="00B1447F"/>
    <w:rsid w:val="00B246E6"/>
    <w:rsid w:val="00B73B9F"/>
    <w:rsid w:val="00B777D7"/>
    <w:rsid w:val="00BB662D"/>
    <w:rsid w:val="00BF62FD"/>
    <w:rsid w:val="00C4160C"/>
    <w:rsid w:val="00C81AB2"/>
    <w:rsid w:val="00C97D98"/>
    <w:rsid w:val="00CC241A"/>
    <w:rsid w:val="00CD1788"/>
    <w:rsid w:val="00D20E63"/>
    <w:rsid w:val="00D62490"/>
    <w:rsid w:val="00D678E1"/>
    <w:rsid w:val="00D81736"/>
    <w:rsid w:val="00E14D99"/>
    <w:rsid w:val="00E4426A"/>
    <w:rsid w:val="00E503A4"/>
    <w:rsid w:val="00E51382"/>
    <w:rsid w:val="00EB1C0E"/>
    <w:rsid w:val="00EC1826"/>
    <w:rsid w:val="00EC3238"/>
    <w:rsid w:val="00ED7762"/>
    <w:rsid w:val="00F05477"/>
    <w:rsid w:val="00F11C6A"/>
    <w:rsid w:val="00F33C3C"/>
    <w:rsid w:val="00F86C36"/>
    <w:rsid w:val="00FE4450"/>
    <w:rsid w:val="012422A5"/>
    <w:rsid w:val="0128340D"/>
    <w:rsid w:val="0187402D"/>
    <w:rsid w:val="01CB7837"/>
    <w:rsid w:val="01E5032F"/>
    <w:rsid w:val="020D7F5E"/>
    <w:rsid w:val="0289503D"/>
    <w:rsid w:val="029167E5"/>
    <w:rsid w:val="02E334E5"/>
    <w:rsid w:val="03472502"/>
    <w:rsid w:val="037062E2"/>
    <w:rsid w:val="039E565E"/>
    <w:rsid w:val="04390EE3"/>
    <w:rsid w:val="04E80AA5"/>
    <w:rsid w:val="052D6055"/>
    <w:rsid w:val="054F4E62"/>
    <w:rsid w:val="057E12A3"/>
    <w:rsid w:val="059D4CC1"/>
    <w:rsid w:val="05BF1C01"/>
    <w:rsid w:val="061D286A"/>
    <w:rsid w:val="062E7FE1"/>
    <w:rsid w:val="067405F4"/>
    <w:rsid w:val="06827F58"/>
    <w:rsid w:val="07060075"/>
    <w:rsid w:val="070849AB"/>
    <w:rsid w:val="070D149F"/>
    <w:rsid w:val="075861C7"/>
    <w:rsid w:val="079AB5C0"/>
    <w:rsid w:val="07E13D6B"/>
    <w:rsid w:val="0822122F"/>
    <w:rsid w:val="08971A59"/>
    <w:rsid w:val="08EE6DF2"/>
    <w:rsid w:val="09B46DD4"/>
    <w:rsid w:val="09C006A7"/>
    <w:rsid w:val="0A6B64D1"/>
    <w:rsid w:val="0A9C3F7A"/>
    <w:rsid w:val="0AF12517"/>
    <w:rsid w:val="0B1E3309"/>
    <w:rsid w:val="0B5C2086"/>
    <w:rsid w:val="0BEF1972"/>
    <w:rsid w:val="0C011682"/>
    <w:rsid w:val="0C8E531B"/>
    <w:rsid w:val="0CE20CA2"/>
    <w:rsid w:val="0DCF2837"/>
    <w:rsid w:val="0DD00B0A"/>
    <w:rsid w:val="0DEB1499"/>
    <w:rsid w:val="0DF447F8"/>
    <w:rsid w:val="0E2A3E4A"/>
    <w:rsid w:val="0E414D48"/>
    <w:rsid w:val="0E567261"/>
    <w:rsid w:val="0EDC4F74"/>
    <w:rsid w:val="0EF94BFA"/>
    <w:rsid w:val="0F504066"/>
    <w:rsid w:val="0FA723BA"/>
    <w:rsid w:val="106D01BA"/>
    <w:rsid w:val="10B97633"/>
    <w:rsid w:val="10FE4BED"/>
    <w:rsid w:val="118656C5"/>
    <w:rsid w:val="11C159AF"/>
    <w:rsid w:val="11E06E1D"/>
    <w:rsid w:val="11E607FA"/>
    <w:rsid w:val="12BB2748"/>
    <w:rsid w:val="12C003B3"/>
    <w:rsid w:val="12F9465F"/>
    <w:rsid w:val="13394518"/>
    <w:rsid w:val="133B6A25"/>
    <w:rsid w:val="13667CAF"/>
    <w:rsid w:val="13C066C4"/>
    <w:rsid w:val="14013435"/>
    <w:rsid w:val="141C6857"/>
    <w:rsid w:val="1493692C"/>
    <w:rsid w:val="14C30A80"/>
    <w:rsid w:val="14F93100"/>
    <w:rsid w:val="15536BEB"/>
    <w:rsid w:val="159B646C"/>
    <w:rsid w:val="15EF4971"/>
    <w:rsid w:val="16157132"/>
    <w:rsid w:val="163360DA"/>
    <w:rsid w:val="163D0D06"/>
    <w:rsid w:val="166B1213"/>
    <w:rsid w:val="16FD1C47"/>
    <w:rsid w:val="17137B51"/>
    <w:rsid w:val="175F37DC"/>
    <w:rsid w:val="176C18A3"/>
    <w:rsid w:val="17A54DB5"/>
    <w:rsid w:val="17BA34D1"/>
    <w:rsid w:val="17D105AC"/>
    <w:rsid w:val="18185587"/>
    <w:rsid w:val="181E3DA1"/>
    <w:rsid w:val="18B91CF1"/>
    <w:rsid w:val="18BB3521"/>
    <w:rsid w:val="18FF6773"/>
    <w:rsid w:val="19706CFD"/>
    <w:rsid w:val="1A037B71"/>
    <w:rsid w:val="1A0F29BA"/>
    <w:rsid w:val="1A7A7E33"/>
    <w:rsid w:val="1A8C6430"/>
    <w:rsid w:val="1B586FF5"/>
    <w:rsid w:val="1BB56CAA"/>
    <w:rsid w:val="1BBB6294"/>
    <w:rsid w:val="1BBE3740"/>
    <w:rsid w:val="1C5365B7"/>
    <w:rsid w:val="1D4209B0"/>
    <w:rsid w:val="1DB03826"/>
    <w:rsid w:val="1DE67509"/>
    <w:rsid w:val="1DEA7FEB"/>
    <w:rsid w:val="1E2B2AD3"/>
    <w:rsid w:val="1EAE557A"/>
    <w:rsid w:val="1F730AA4"/>
    <w:rsid w:val="1F7F21C5"/>
    <w:rsid w:val="1FAB7720"/>
    <w:rsid w:val="1FE40061"/>
    <w:rsid w:val="1FE82961"/>
    <w:rsid w:val="21827C72"/>
    <w:rsid w:val="21A47114"/>
    <w:rsid w:val="21B11354"/>
    <w:rsid w:val="220F79FB"/>
    <w:rsid w:val="221F428A"/>
    <w:rsid w:val="22AE046B"/>
    <w:rsid w:val="22E33C5C"/>
    <w:rsid w:val="22FC700C"/>
    <w:rsid w:val="24316771"/>
    <w:rsid w:val="251053AC"/>
    <w:rsid w:val="25463A59"/>
    <w:rsid w:val="25733194"/>
    <w:rsid w:val="25902C01"/>
    <w:rsid w:val="25916DB0"/>
    <w:rsid w:val="25A0694C"/>
    <w:rsid w:val="26025181"/>
    <w:rsid w:val="26375DBA"/>
    <w:rsid w:val="26683472"/>
    <w:rsid w:val="26FFA06C"/>
    <w:rsid w:val="27675BE3"/>
    <w:rsid w:val="27790924"/>
    <w:rsid w:val="27C47FCA"/>
    <w:rsid w:val="283A6E54"/>
    <w:rsid w:val="287C121A"/>
    <w:rsid w:val="289000F2"/>
    <w:rsid w:val="289A0B8F"/>
    <w:rsid w:val="28BC1F5F"/>
    <w:rsid w:val="28C125D9"/>
    <w:rsid w:val="28CB3DE5"/>
    <w:rsid w:val="28F33BD2"/>
    <w:rsid w:val="28FB134B"/>
    <w:rsid w:val="29031AA8"/>
    <w:rsid w:val="29C0782D"/>
    <w:rsid w:val="29F21AAA"/>
    <w:rsid w:val="2A50312B"/>
    <w:rsid w:val="2AB32B56"/>
    <w:rsid w:val="2ACB46DB"/>
    <w:rsid w:val="2B4F051B"/>
    <w:rsid w:val="2C326E8D"/>
    <w:rsid w:val="2C50400B"/>
    <w:rsid w:val="2C871B70"/>
    <w:rsid w:val="2CD23AFF"/>
    <w:rsid w:val="2E370DC3"/>
    <w:rsid w:val="2E4D43E0"/>
    <w:rsid w:val="2F5838B9"/>
    <w:rsid w:val="2FF5459E"/>
    <w:rsid w:val="2FFB2BA8"/>
    <w:rsid w:val="30156CB2"/>
    <w:rsid w:val="30185CCC"/>
    <w:rsid w:val="30235824"/>
    <w:rsid w:val="30326EAB"/>
    <w:rsid w:val="30446AC1"/>
    <w:rsid w:val="306233EC"/>
    <w:rsid w:val="309A01EA"/>
    <w:rsid w:val="30C02D87"/>
    <w:rsid w:val="30D2329B"/>
    <w:rsid w:val="31740FBC"/>
    <w:rsid w:val="31AF7290"/>
    <w:rsid w:val="31D27DF7"/>
    <w:rsid w:val="324803BF"/>
    <w:rsid w:val="328744B9"/>
    <w:rsid w:val="32A42AF1"/>
    <w:rsid w:val="32C65EB4"/>
    <w:rsid w:val="33AD15D5"/>
    <w:rsid w:val="33ED56C2"/>
    <w:rsid w:val="34627E5E"/>
    <w:rsid w:val="34B87ADD"/>
    <w:rsid w:val="35332ED9"/>
    <w:rsid w:val="3619646B"/>
    <w:rsid w:val="36280C33"/>
    <w:rsid w:val="36545AE5"/>
    <w:rsid w:val="36625934"/>
    <w:rsid w:val="374D474B"/>
    <w:rsid w:val="374E79D4"/>
    <w:rsid w:val="379A16BD"/>
    <w:rsid w:val="37D51E1A"/>
    <w:rsid w:val="38007A00"/>
    <w:rsid w:val="380B1F2C"/>
    <w:rsid w:val="38153792"/>
    <w:rsid w:val="386A5533"/>
    <w:rsid w:val="38AB639C"/>
    <w:rsid w:val="38EC419A"/>
    <w:rsid w:val="394F2D71"/>
    <w:rsid w:val="39A607ED"/>
    <w:rsid w:val="3A06128C"/>
    <w:rsid w:val="3B356A8D"/>
    <w:rsid w:val="3BCF062B"/>
    <w:rsid w:val="3BDB7236"/>
    <w:rsid w:val="3D0351C4"/>
    <w:rsid w:val="3D485717"/>
    <w:rsid w:val="3D712EC0"/>
    <w:rsid w:val="3DB50FFF"/>
    <w:rsid w:val="3DBB238D"/>
    <w:rsid w:val="3E1F757A"/>
    <w:rsid w:val="3EED1958"/>
    <w:rsid w:val="3EFA04A2"/>
    <w:rsid w:val="3F1C5CDE"/>
    <w:rsid w:val="3F597B5A"/>
    <w:rsid w:val="3F924766"/>
    <w:rsid w:val="3FD31C33"/>
    <w:rsid w:val="3FDF1AD9"/>
    <w:rsid w:val="4012098A"/>
    <w:rsid w:val="40CA6C24"/>
    <w:rsid w:val="40F63E08"/>
    <w:rsid w:val="41C73B79"/>
    <w:rsid w:val="421E2CB3"/>
    <w:rsid w:val="424A09C0"/>
    <w:rsid w:val="4250579A"/>
    <w:rsid w:val="42611755"/>
    <w:rsid w:val="42905431"/>
    <w:rsid w:val="42D43784"/>
    <w:rsid w:val="433C7323"/>
    <w:rsid w:val="437FDD22"/>
    <w:rsid w:val="43CD46A5"/>
    <w:rsid w:val="43DD4E0B"/>
    <w:rsid w:val="43F82B94"/>
    <w:rsid w:val="443D1D4E"/>
    <w:rsid w:val="449B1951"/>
    <w:rsid w:val="44B03976"/>
    <w:rsid w:val="44CC2B6C"/>
    <w:rsid w:val="44EB79FC"/>
    <w:rsid w:val="451156AE"/>
    <w:rsid w:val="452854C4"/>
    <w:rsid w:val="45352A25"/>
    <w:rsid w:val="458824B3"/>
    <w:rsid w:val="459A7D41"/>
    <w:rsid w:val="45E11170"/>
    <w:rsid w:val="461A028F"/>
    <w:rsid w:val="461F0979"/>
    <w:rsid w:val="46565349"/>
    <w:rsid w:val="465D5804"/>
    <w:rsid w:val="470923BB"/>
    <w:rsid w:val="471D463A"/>
    <w:rsid w:val="471F593F"/>
    <w:rsid w:val="476B4898"/>
    <w:rsid w:val="476D3FBE"/>
    <w:rsid w:val="47DE55F6"/>
    <w:rsid w:val="47FB78F3"/>
    <w:rsid w:val="486B42DC"/>
    <w:rsid w:val="48B127F0"/>
    <w:rsid w:val="48DA2AB5"/>
    <w:rsid w:val="49570A4A"/>
    <w:rsid w:val="49851FB0"/>
    <w:rsid w:val="49AD6BEC"/>
    <w:rsid w:val="49C13A63"/>
    <w:rsid w:val="4A1947CF"/>
    <w:rsid w:val="4A62250E"/>
    <w:rsid w:val="4A636210"/>
    <w:rsid w:val="4A804098"/>
    <w:rsid w:val="4A91694F"/>
    <w:rsid w:val="4AB32D6A"/>
    <w:rsid w:val="4AF524D1"/>
    <w:rsid w:val="4B431238"/>
    <w:rsid w:val="4C20684D"/>
    <w:rsid w:val="4C2509E9"/>
    <w:rsid w:val="4C3F522E"/>
    <w:rsid w:val="4C7778EE"/>
    <w:rsid w:val="4C7C4E9D"/>
    <w:rsid w:val="4C9A32F2"/>
    <w:rsid w:val="4CD445B7"/>
    <w:rsid w:val="4D027691"/>
    <w:rsid w:val="4D2A27C8"/>
    <w:rsid w:val="4D3393DB"/>
    <w:rsid w:val="4D4838B3"/>
    <w:rsid w:val="4D8E3283"/>
    <w:rsid w:val="4DB841F3"/>
    <w:rsid w:val="4E047438"/>
    <w:rsid w:val="4E41068C"/>
    <w:rsid w:val="4E7116BE"/>
    <w:rsid w:val="4E7D7917"/>
    <w:rsid w:val="4E824F2D"/>
    <w:rsid w:val="4E8471A5"/>
    <w:rsid w:val="4EB014AF"/>
    <w:rsid w:val="4EDB4AFB"/>
    <w:rsid w:val="4EE32313"/>
    <w:rsid w:val="4EFB1622"/>
    <w:rsid w:val="4F121247"/>
    <w:rsid w:val="4F477754"/>
    <w:rsid w:val="4F480B02"/>
    <w:rsid w:val="4F4E3061"/>
    <w:rsid w:val="4FB00DC3"/>
    <w:rsid w:val="4FB8497E"/>
    <w:rsid w:val="4FF98E84"/>
    <w:rsid w:val="4FFF25AD"/>
    <w:rsid w:val="50772144"/>
    <w:rsid w:val="50AA7D4B"/>
    <w:rsid w:val="50DE503B"/>
    <w:rsid w:val="51594548"/>
    <w:rsid w:val="516F6B28"/>
    <w:rsid w:val="51710810"/>
    <w:rsid w:val="51F44A10"/>
    <w:rsid w:val="5202191A"/>
    <w:rsid w:val="52085A22"/>
    <w:rsid w:val="521805E7"/>
    <w:rsid w:val="528E1C36"/>
    <w:rsid w:val="52CB56EE"/>
    <w:rsid w:val="53226CDE"/>
    <w:rsid w:val="534C3D5B"/>
    <w:rsid w:val="53B931EA"/>
    <w:rsid w:val="53C2298C"/>
    <w:rsid w:val="53C33E51"/>
    <w:rsid w:val="54435882"/>
    <w:rsid w:val="545C7FCE"/>
    <w:rsid w:val="547005C9"/>
    <w:rsid w:val="54F621D1"/>
    <w:rsid w:val="55391960"/>
    <w:rsid w:val="554C0043"/>
    <w:rsid w:val="55A23819"/>
    <w:rsid w:val="55A41C2D"/>
    <w:rsid w:val="55BB0D24"/>
    <w:rsid w:val="55D87B28"/>
    <w:rsid w:val="55FA6473"/>
    <w:rsid w:val="56073F6A"/>
    <w:rsid w:val="5661367A"/>
    <w:rsid w:val="567850C0"/>
    <w:rsid w:val="56FE6576"/>
    <w:rsid w:val="575760FB"/>
    <w:rsid w:val="575D443C"/>
    <w:rsid w:val="57A859DE"/>
    <w:rsid w:val="57B343A9"/>
    <w:rsid w:val="57E00F16"/>
    <w:rsid w:val="581A1E64"/>
    <w:rsid w:val="58D565A1"/>
    <w:rsid w:val="590E1346"/>
    <w:rsid w:val="59746245"/>
    <w:rsid w:val="5A184997"/>
    <w:rsid w:val="5A3B2810"/>
    <w:rsid w:val="5A6E65CB"/>
    <w:rsid w:val="5A7E7705"/>
    <w:rsid w:val="5A9267F7"/>
    <w:rsid w:val="5AAC27D3"/>
    <w:rsid w:val="5ADD353C"/>
    <w:rsid w:val="5B366579"/>
    <w:rsid w:val="5B4619A9"/>
    <w:rsid w:val="5B4FD1C0"/>
    <w:rsid w:val="5B887CE3"/>
    <w:rsid w:val="5BD47E09"/>
    <w:rsid w:val="5C1D6157"/>
    <w:rsid w:val="5CF54B1C"/>
    <w:rsid w:val="5CFE7C5A"/>
    <w:rsid w:val="5D5743EF"/>
    <w:rsid w:val="5DA7106A"/>
    <w:rsid w:val="5DAB167E"/>
    <w:rsid w:val="5DBE6873"/>
    <w:rsid w:val="5DC0696F"/>
    <w:rsid w:val="5DF82331"/>
    <w:rsid w:val="5E5341F0"/>
    <w:rsid w:val="5E851C93"/>
    <w:rsid w:val="5F28567D"/>
    <w:rsid w:val="5F4D50E3"/>
    <w:rsid w:val="5F8356D4"/>
    <w:rsid w:val="5F881F5E"/>
    <w:rsid w:val="5FC1162D"/>
    <w:rsid w:val="5FC66C44"/>
    <w:rsid w:val="5FE163CF"/>
    <w:rsid w:val="60951CDA"/>
    <w:rsid w:val="60A800F7"/>
    <w:rsid w:val="60B46A9C"/>
    <w:rsid w:val="60C90799"/>
    <w:rsid w:val="613B5FAF"/>
    <w:rsid w:val="6223159D"/>
    <w:rsid w:val="62845DE6"/>
    <w:rsid w:val="62BE0525"/>
    <w:rsid w:val="62DF52F7"/>
    <w:rsid w:val="62F029CF"/>
    <w:rsid w:val="63A54DCF"/>
    <w:rsid w:val="63BF59E2"/>
    <w:rsid w:val="63C52EBF"/>
    <w:rsid w:val="63F87992"/>
    <w:rsid w:val="64994A01"/>
    <w:rsid w:val="64D67929"/>
    <w:rsid w:val="65133ADC"/>
    <w:rsid w:val="65927070"/>
    <w:rsid w:val="65AC493D"/>
    <w:rsid w:val="65AE61B0"/>
    <w:rsid w:val="662363B3"/>
    <w:rsid w:val="667016B7"/>
    <w:rsid w:val="66A852F5"/>
    <w:rsid w:val="66BD47F1"/>
    <w:rsid w:val="66DC5F15"/>
    <w:rsid w:val="673D196D"/>
    <w:rsid w:val="67897F92"/>
    <w:rsid w:val="67A4173C"/>
    <w:rsid w:val="67F7A671"/>
    <w:rsid w:val="67FD6F7B"/>
    <w:rsid w:val="683C5113"/>
    <w:rsid w:val="6851020D"/>
    <w:rsid w:val="68646820"/>
    <w:rsid w:val="68FB5BB0"/>
    <w:rsid w:val="69971A08"/>
    <w:rsid w:val="6A042842"/>
    <w:rsid w:val="6A470044"/>
    <w:rsid w:val="6AAF4C95"/>
    <w:rsid w:val="6ACE2F9A"/>
    <w:rsid w:val="6B0A7783"/>
    <w:rsid w:val="6B367D21"/>
    <w:rsid w:val="6C1369DD"/>
    <w:rsid w:val="6C3867D3"/>
    <w:rsid w:val="6CF45270"/>
    <w:rsid w:val="6CF7043C"/>
    <w:rsid w:val="6D213317"/>
    <w:rsid w:val="6D374555"/>
    <w:rsid w:val="6D571067"/>
    <w:rsid w:val="6D83593A"/>
    <w:rsid w:val="6DDE1B02"/>
    <w:rsid w:val="6E027099"/>
    <w:rsid w:val="6E2218B3"/>
    <w:rsid w:val="6E2E1642"/>
    <w:rsid w:val="6E4A0A40"/>
    <w:rsid w:val="6E525D8F"/>
    <w:rsid w:val="6E5A5127"/>
    <w:rsid w:val="6E885C54"/>
    <w:rsid w:val="6EA93A8B"/>
    <w:rsid w:val="6EBC36EB"/>
    <w:rsid w:val="6F1B4CC7"/>
    <w:rsid w:val="6FFE386F"/>
    <w:rsid w:val="6FFF2856"/>
    <w:rsid w:val="706A431E"/>
    <w:rsid w:val="7092523D"/>
    <w:rsid w:val="712A3491"/>
    <w:rsid w:val="714B03AC"/>
    <w:rsid w:val="714D2D21"/>
    <w:rsid w:val="71A16BBB"/>
    <w:rsid w:val="71E74F23"/>
    <w:rsid w:val="7221445D"/>
    <w:rsid w:val="72B00C0B"/>
    <w:rsid w:val="735D1BF5"/>
    <w:rsid w:val="739C0E56"/>
    <w:rsid w:val="739C7F8F"/>
    <w:rsid w:val="73BB1F02"/>
    <w:rsid w:val="73DC6F23"/>
    <w:rsid w:val="73FF5BAE"/>
    <w:rsid w:val="74B70FB3"/>
    <w:rsid w:val="74E3302B"/>
    <w:rsid w:val="7503708D"/>
    <w:rsid w:val="751D21C1"/>
    <w:rsid w:val="75530B22"/>
    <w:rsid w:val="75587EE6"/>
    <w:rsid w:val="756B061E"/>
    <w:rsid w:val="764364A0"/>
    <w:rsid w:val="76521E8D"/>
    <w:rsid w:val="76876CD5"/>
    <w:rsid w:val="76F30B63"/>
    <w:rsid w:val="771B1204"/>
    <w:rsid w:val="77786EF1"/>
    <w:rsid w:val="77A15A09"/>
    <w:rsid w:val="77A7F68E"/>
    <w:rsid w:val="78153E6C"/>
    <w:rsid w:val="78196B8C"/>
    <w:rsid w:val="785C7CED"/>
    <w:rsid w:val="786E0780"/>
    <w:rsid w:val="79175B42"/>
    <w:rsid w:val="79534C4C"/>
    <w:rsid w:val="79DC545C"/>
    <w:rsid w:val="79E166FC"/>
    <w:rsid w:val="7A7D5483"/>
    <w:rsid w:val="7AE208B6"/>
    <w:rsid w:val="7B6B7826"/>
    <w:rsid w:val="7B8D7B7F"/>
    <w:rsid w:val="7B9547CC"/>
    <w:rsid w:val="7BAF6FA3"/>
    <w:rsid w:val="7BCA1D64"/>
    <w:rsid w:val="7CA26407"/>
    <w:rsid w:val="7CA3413D"/>
    <w:rsid w:val="7CB63765"/>
    <w:rsid w:val="7CBECCF9"/>
    <w:rsid w:val="7CDD3EDD"/>
    <w:rsid w:val="7D277B53"/>
    <w:rsid w:val="7D2E2D12"/>
    <w:rsid w:val="7D983094"/>
    <w:rsid w:val="7DDB3462"/>
    <w:rsid w:val="7DF34C50"/>
    <w:rsid w:val="7DFAA616"/>
    <w:rsid w:val="7DFC1255"/>
    <w:rsid w:val="7E0E55E6"/>
    <w:rsid w:val="7EF127D4"/>
    <w:rsid w:val="7F0D1D41"/>
    <w:rsid w:val="7F351F39"/>
    <w:rsid w:val="7F7B044E"/>
    <w:rsid w:val="7FAE69AA"/>
    <w:rsid w:val="7FBF128D"/>
    <w:rsid w:val="7FD97D73"/>
    <w:rsid w:val="7FF2EE33"/>
    <w:rsid w:val="971B94BD"/>
    <w:rsid w:val="B2FB8B6B"/>
    <w:rsid w:val="B3FE995D"/>
    <w:rsid w:val="B4B53EED"/>
    <w:rsid w:val="BB6EC6BB"/>
    <w:rsid w:val="BDDB5A85"/>
    <w:rsid w:val="C6BFB70B"/>
    <w:rsid w:val="C6C775CE"/>
    <w:rsid w:val="CFEF8257"/>
    <w:rsid w:val="D6BF1551"/>
    <w:rsid w:val="DBAE496E"/>
    <w:rsid w:val="E14F390E"/>
    <w:rsid w:val="E1BD94FE"/>
    <w:rsid w:val="EF1BA115"/>
    <w:rsid w:val="EFFF4439"/>
    <w:rsid w:val="FBFF3F7F"/>
    <w:rsid w:val="FEEFFBF3"/>
    <w:rsid w:val="FF7F8006"/>
    <w:rsid w:val="FFFFA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4"/>
    <w:qFormat/>
    <w:uiPriority w:val="0"/>
    <w:pPr>
      <w:jc w:val="left"/>
    </w:pPr>
  </w:style>
  <w:style w:type="paragraph" w:styleId="3">
    <w:name w:val="Body Text"/>
    <w:basedOn w:val="1"/>
    <w:next w:val="4"/>
    <w:autoRedefine/>
    <w:qFormat/>
    <w:uiPriority w:val="0"/>
    <w:pPr>
      <w:spacing w:after="120"/>
    </w:pPr>
    <w:rPr>
      <w:rFonts w:ascii="Times New Roman" w:hAnsi="Times New Roman"/>
    </w:rPr>
  </w:style>
  <w:style w:type="paragraph" w:customStyle="1" w:styleId="4">
    <w:name w:val="目录 11"/>
    <w:next w:val="1"/>
    <w:autoRedefine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5">
    <w:name w:val="Body Text Indent"/>
    <w:basedOn w:val="1"/>
    <w:autoRedefine/>
    <w:qFormat/>
    <w:uiPriority w:val="0"/>
    <w:pPr>
      <w:ind w:firstLine="560" w:firstLineChars="200"/>
    </w:pPr>
    <w:rPr>
      <w:rFonts w:ascii="宋体" w:hAnsi="宋体"/>
      <w:sz w:val="28"/>
    </w:rPr>
  </w:style>
  <w:style w:type="paragraph" w:styleId="6">
    <w:name w:val="Plain Text"/>
    <w:basedOn w:val="1"/>
    <w:autoRedefine/>
    <w:unhideWhenUsed/>
    <w:qFormat/>
    <w:uiPriority w:val="99"/>
    <w:rPr>
      <w:rFonts w:ascii="宋体" w:hAnsi="Courier New"/>
    </w:rPr>
  </w:style>
  <w:style w:type="paragraph" w:styleId="7">
    <w:name w:val="Balloon Text"/>
    <w:basedOn w:val="1"/>
    <w:link w:val="36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3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3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index 9"/>
    <w:basedOn w:val="1"/>
    <w:next w:val="1"/>
    <w:autoRedefine/>
    <w:qFormat/>
    <w:uiPriority w:val="0"/>
    <w:pPr>
      <w:ind w:left="1600" w:leftChars="1600"/>
    </w:pPr>
  </w:style>
  <w:style w:type="paragraph" w:styleId="11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3">
    <w:name w:val="annotation subject"/>
    <w:basedOn w:val="2"/>
    <w:next w:val="2"/>
    <w:link w:val="35"/>
    <w:autoRedefine/>
    <w:qFormat/>
    <w:uiPriority w:val="0"/>
    <w:rPr>
      <w:b/>
      <w:bCs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mphasis"/>
    <w:basedOn w:val="16"/>
    <w:qFormat/>
    <w:uiPriority w:val="0"/>
    <w:rPr>
      <w:i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styleId="20">
    <w:name w:val="annotation reference"/>
    <w:basedOn w:val="16"/>
    <w:autoRedefine/>
    <w:qFormat/>
    <w:uiPriority w:val="0"/>
    <w:rPr>
      <w:sz w:val="21"/>
      <w:szCs w:val="21"/>
    </w:rPr>
  </w:style>
  <w:style w:type="character" w:customStyle="1" w:styleId="21">
    <w:name w:val="font4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2">
    <w:name w:val="font9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3">
    <w:name w:val="font8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4">
    <w:name w:val="font101"/>
    <w:basedOn w:val="1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5">
    <w:name w:val="font112"/>
    <w:basedOn w:val="16"/>
    <w:autoRedefine/>
    <w:qFormat/>
    <w:uiPriority w:val="0"/>
    <w:rPr>
      <w:rFonts w:ascii="Tahoma" w:hAnsi="Tahoma" w:eastAsia="Tahoma" w:cs="Tahoma"/>
      <w:color w:val="000000"/>
      <w:sz w:val="28"/>
      <w:szCs w:val="28"/>
      <w:u w:val="none"/>
    </w:rPr>
  </w:style>
  <w:style w:type="character" w:customStyle="1" w:styleId="26">
    <w:name w:val="font1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bscript"/>
    </w:rPr>
  </w:style>
  <w:style w:type="character" w:customStyle="1" w:styleId="27">
    <w:name w:val="font61"/>
    <w:basedOn w:val="16"/>
    <w:autoRedefine/>
    <w:qFormat/>
    <w:uiPriority w:val="0"/>
    <w:rPr>
      <w:rFonts w:hint="eastAsia" w:ascii="仿宋_GB2312" w:eastAsia="仿宋_GB2312" w:cs="仿宋_GB2312"/>
      <w:b/>
      <w:color w:val="000000"/>
      <w:sz w:val="28"/>
      <w:szCs w:val="28"/>
      <w:u w:val="none"/>
    </w:rPr>
  </w:style>
  <w:style w:type="character" w:customStyle="1" w:styleId="28">
    <w:name w:val="font7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9">
    <w:name w:val="font31"/>
    <w:basedOn w:val="16"/>
    <w:qFormat/>
    <w:uiPriority w:val="0"/>
    <w:rPr>
      <w:rFonts w:hint="default" w:ascii="DejaVu Sans" w:hAnsi="DejaVu Sans" w:eastAsia="DejaVu Sans" w:cs="DejaVu Sans"/>
      <w:color w:val="000000"/>
      <w:sz w:val="28"/>
      <w:szCs w:val="28"/>
      <w:u w:val="none"/>
    </w:rPr>
  </w:style>
  <w:style w:type="character" w:customStyle="1" w:styleId="30">
    <w:name w:val="font0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  <w:vertAlign w:val="superscript"/>
    </w:rPr>
  </w:style>
  <w:style w:type="character" w:customStyle="1" w:styleId="31">
    <w:name w:val="font21"/>
    <w:basedOn w:val="16"/>
    <w:autoRedefine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_Style 4"/>
    <w:basedOn w:val="1"/>
    <w:qFormat/>
    <w:uiPriority w:val="0"/>
    <w:pPr>
      <w:tabs>
        <w:tab w:val="left" w:pos="432"/>
      </w:tabs>
      <w:spacing w:line="400" w:lineRule="exact"/>
      <w:ind w:left="432" w:hanging="432"/>
    </w:pPr>
    <w:rPr>
      <w:rFonts w:ascii="Times New Roman" w:hAnsi="Times New Roman" w:eastAsia="仿宋_GB2312"/>
      <w:spacing w:val="-6"/>
      <w:sz w:val="32"/>
      <w:szCs w:val="20"/>
    </w:rPr>
  </w:style>
  <w:style w:type="character" w:customStyle="1" w:styleId="34">
    <w:name w:val="批注文字 字符"/>
    <w:basedOn w:val="16"/>
    <w:link w:val="2"/>
    <w:qFormat/>
    <w:uiPriority w:val="0"/>
    <w:rPr>
      <w:kern w:val="2"/>
      <w:sz w:val="21"/>
      <w:szCs w:val="22"/>
    </w:rPr>
  </w:style>
  <w:style w:type="character" w:customStyle="1" w:styleId="35">
    <w:name w:val="批注主题 字符"/>
    <w:basedOn w:val="34"/>
    <w:link w:val="13"/>
    <w:qFormat/>
    <w:uiPriority w:val="0"/>
    <w:rPr>
      <w:b/>
      <w:bCs/>
      <w:kern w:val="2"/>
      <w:sz w:val="21"/>
      <w:szCs w:val="22"/>
    </w:rPr>
  </w:style>
  <w:style w:type="character" w:customStyle="1" w:styleId="36">
    <w:name w:val="批注框文本 字符"/>
    <w:basedOn w:val="16"/>
    <w:link w:val="7"/>
    <w:autoRedefine/>
    <w:qFormat/>
    <w:uiPriority w:val="0"/>
    <w:rPr>
      <w:kern w:val="2"/>
      <w:sz w:val="18"/>
      <w:szCs w:val="18"/>
    </w:rPr>
  </w:style>
  <w:style w:type="character" w:customStyle="1" w:styleId="37">
    <w:name w:val="页眉 字符"/>
    <w:basedOn w:val="16"/>
    <w:link w:val="9"/>
    <w:qFormat/>
    <w:uiPriority w:val="0"/>
    <w:rPr>
      <w:kern w:val="2"/>
      <w:sz w:val="18"/>
      <w:szCs w:val="18"/>
    </w:rPr>
  </w:style>
  <w:style w:type="character" w:customStyle="1" w:styleId="38">
    <w:name w:val="页脚 字符"/>
    <w:basedOn w:val="16"/>
    <w:link w:val="8"/>
    <w:qFormat/>
    <w:uiPriority w:val="0"/>
    <w:rPr>
      <w:kern w:val="2"/>
      <w:sz w:val="18"/>
      <w:szCs w:val="18"/>
    </w:rPr>
  </w:style>
  <w:style w:type="paragraph" w:customStyle="1" w:styleId="39">
    <w:name w:val="列出段落1"/>
    <w:basedOn w:val="1"/>
    <w:autoRedefine/>
    <w:qFormat/>
    <w:uiPriority w:val="34"/>
    <w:pPr>
      <w:ind w:firstLine="420" w:firstLineChars="200"/>
    </w:pPr>
    <w:rPr>
      <w:rFonts w:ascii="Times New Roman" w:hAnsi="Times New Roman" w:eastAsia="仿宋_GB2312"/>
      <w:sz w:val="32"/>
    </w:rPr>
  </w:style>
  <w:style w:type="paragraph" w:customStyle="1" w:styleId="40">
    <w:name w:val="样式1"/>
    <w:basedOn w:val="1"/>
    <w:qFormat/>
    <w:uiPriority w:val="0"/>
    <w:pPr>
      <w:adjustRightInd w:val="0"/>
      <w:snapToGrid w:val="0"/>
      <w:spacing w:beforeLines="50"/>
      <w:jc w:val="left"/>
    </w:pPr>
    <w:rPr>
      <w:rFonts w:ascii="宋体" w:hAnsi="宋体"/>
      <w:snapToGrid w:val="0"/>
      <w:kern w:val="0"/>
      <w:szCs w:val="30"/>
    </w:rPr>
  </w:style>
  <w:style w:type="paragraph" w:customStyle="1" w:styleId="41">
    <w:name w:val="Revision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2">
    <w:name w:val="font51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43">
    <w:name w:val="17"/>
    <w:basedOn w:val="16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44">
    <w:name w:val="16"/>
    <w:basedOn w:val="16"/>
    <w:autoRedefine/>
    <w:qFormat/>
    <w:uiPriority w:val="0"/>
    <w:rPr>
      <w:rFonts w:hint="eastAsia" w:ascii="微软雅黑" w:hAnsi="微软雅黑" w:eastAsia="微软雅黑" w:cs="微软雅黑"/>
      <w:b/>
      <w:bCs/>
      <w:color w:val="000000"/>
      <w:sz w:val="20"/>
      <w:szCs w:val="20"/>
    </w:rPr>
  </w:style>
  <w:style w:type="character" w:customStyle="1" w:styleId="45">
    <w:name w:val="10"/>
    <w:basedOn w:val="16"/>
    <w:autoRedefine/>
    <w:qFormat/>
    <w:uiPriority w:val="0"/>
    <w:rPr>
      <w:rFonts w:hint="default" w:ascii="Times New Roman" w:hAnsi="Times New Roman" w:cs="Times New Roman"/>
    </w:rPr>
  </w:style>
  <w:style w:type="character" w:customStyle="1" w:styleId="46">
    <w:name w:val="15"/>
    <w:basedOn w:val="16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</w:rPr>
  </w:style>
  <w:style w:type="paragraph" w:customStyle="1" w:styleId="47">
    <w:name w:val="p0"/>
    <w:basedOn w:val="1"/>
    <w:qFormat/>
    <w:uiPriority w:val="0"/>
    <w:pPr>
      <w:widowControl/>
    </w:pPr>
    <w:rPr>
      <w:rFonts w:eastAsia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2464</Words>
  <Characters>2585</Characters>
  <Lines>202</Lines>
  <Paragraphs>57</Paragraphs>
  <TotalTime>2</TotalTime>
  <ScaleCrop>false</ScaleCrop>
  <LinksUpToDate>false</LinksUpToDate>
  <CharactersWithSpaces>2585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2018-07-20T07:11:00Z</dcterms:created>
  <dc:creator>d</dc:creator>
  <cp:lastModifiedBy>陈龙</cp:lastModifiedBy>
  <cp:lastPrinted>2023-09-28T09:33:00Z</cp:lastPrinted>
  <dcterms:modified xsi:type="dcterms:W3CDTF">2026-11-04T09:00:21Z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AD64E12117D547A09576A15AF7C2E48E_13</vt:lpwstr>
  </property>
  <property fmtid="{D5CDD505-2E9C-101B-9397-08002B2CF9AE}" pid="4" name="KSOTemplateDocerSaveRecord">
    <vt:lpwstr>eyJoZGlkIjoiMzE2NjQ2MTk5MTg4NmZmNTI4ZGQ3NDg1YzUzNDkwNjYiLCJ1c2VySWQiOiIxNjU3NjU2NTI0In0=</vt:lpwstr>
  </property>
</Properties>
</file>